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1B" w:rsidRDefault="00F9271B" w:rsidP="00F9271B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8A08F1">
        <w:rPr>
          <w:rFonts w:eastAsia="Times New Roman"/>
          <w:b/>
          <w:bCs/>
          <w:iCs/>
          <w:sz w:val="24"/>
          <w:szCs w:val="24"/>
          <w:lang w:eastAsia="ru-RU"/>
        </w:rPr>
        <w:t>ОЦЕНКА УРОВНЯ ОБЩИТЕЛЬНОСТИ (тест В.Ф. Ряховского)</w:t>
      </w:r>
    </w:p>
    <w:p w:rsidR="00677B06" w:rsidRPr="008A08F1" w:rsidRDefault="00677B06" w:rsidP="00F9271B">
      <w:pPr>
        <w:spacing w:before="100" w:beforeAutospacing="1" w:after="100" w:afterAutospacing="1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sz w:val="27"/>
          <w:szCs w:val="27"/>
          <w:shd w:val="clear" w:color="auto" w:fill="FFFFFF"/>
        </w:rPr>
        <w:t>Предназначен для диагностики уровня коммуникабельности человека, что является необходимым профессиональным качеством многих специалистов. К компонентам коммуникабельности относятся: постоянное желание общаться с людьми, грамотная и хорошо поставленная речь, умение быстро устанавливать контакт с незнакомыми людьми, умение вести вежливую, располагающую беседу, умение убеждать, умение публично выступать. Тест содержит 16 вопросов, ответы на к-рые позволяют описывать типичное или предпочитаемое поведение респондента в разл. по сложности и эмоциональной насыщенности ситуациях коммуникации. Допускается 3 варианта ответов, оцениваемых в балльной системе, - «да» (2 балла), «иногда» (1 балл) и «нет» (0 баллов). Полученные баллы по 16 пунктам суммируются, максимально возможное количество баллов по этому тесту - 32 балла, минимальное - 0 баллов. Интерпретация результатов теста производится согласно классификатору ответов, разработанному автором. Выделяются 7 уровней - от явной некоммуникабельности, затрудняющей социальное взаимодействие, до болезненной коммуникабельности, мешающей налаживанию плодотворных отношений с окружающими. По мнению автора, желательный, оптимальный уровень коммуникабельности находится в пределах от 9 до 24 баллов. Использование этого теста должно быть дополнено др. приемами диагностики профессиональной компетентности в области О. для получения более надежного заключения по респонденту. Лит.: Батаршев А. В. Психодиагностика в управлении: Практическое руководство: Учеб.-практич. пособие. М., 2005; Кан-Калик В. А. Грамматика общения. М., 1995. М. М. Абдуллаева</w:t>
      </w:r>
    </w:p>
    <w:p w:rsidR="00F9271B" w:rsidRPr="008A08F1" w:rsidRDefault="00F9271B" w:rsidP="00F9271B">
      <w:pPr>
        <w:spacing w:before="100" w:beforeAutospacing="1" w:after="100" w:afterAutospacing="1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 xml:space="preserve">Тест содержит возможность определить уровень коммуникабельности человека. Отвечать на вопросы следует используя три варианта ответов – "да", "иногда" и "нет". 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Инструкция: "Вашему вниманию предлагается несколько простых вопросов. Отвечайте быстро, однозначно: "да", "нет", "иногда".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b/>
          <w:bCs/>
          <w:sz w:val="24"/>
          <w:szCs w:val="24"/>
          <w:lang w:eastAsia="ru-RU"/>
        </w:rPr>
        <w:t xml:space="preserve">Оценка ответов: 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"да" – 2 очка, "иногда" – 1 очко, "нет" – 0 очков.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 xml:space="preserve">Полученные очки суммируются, и по классификатору определяется, к какой категории относится испытуемый. </w:t>
      </w:r>
    </w:p>
    <w:p w:rsidR="00F9271B" w:rsidRPr="008A08F1" w:rsidRDefault="00F9271B" w:rsidP="00F9271B">
      <w:pPr>
        <w:spacing w:before="100" w:beforeAutospacing="1" w:after="100" w:afterAutospacing="1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b/>
          <w:bCs/>
          <w:sz w:val="24"/>
          <w:szCs w:val="24"/>
          <w:lang w:eastAsia="ru-RU"/>
        </w:rPr>
        <w:t xml:space="preserve">КЛАССИФИКАТОР ТЕСТА 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 xml:space="preserve">30-31 очко. Вы явно некоммуникабельны, и это Ваша беда, так как больше всего страдаете от этого Вы сами. Но и близким Вам людям нелегко. На Вас трудно положиться </w:t>
      </w:r>
      <w:r w:rsidRPr="008A08F1">
        <w:rPr>
          <w:rFonts w:eastAsia="Times New Roman"/>
          <w:sz w:val="24"/>
          <w:szCs w:val="24"/>
          <w:lang w:eastAsia="ru-RU"/>
        </w:rPr>
        <w:lastRenderedPageBreak/>
        <w:t>в деле, которое требует групповых усилий. Старайтесь быть общительнее, контролируйте себя.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25-29 очков. Вы замкнуты, неразговорчивы, предпочитаете одиночество, поэтому у Вас мало друзей. Новая работа и необходимость новых контактов если и не ввергают Вас в панику, то надолго выводят из равновесия. Вы знаете эту особенность своего характера и бываете недовольны собой. Но не ограничивайтесь только таким недовольством – в Вашей власти переломить эти особенности характера. Разве не бывает, что при какой-либо сильной увлеченности Вы приобретаете вдруг полную коммуникабельность? Стоит только встряхнуться.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19-24 очков. Вы в известной степени общительны и в незнакомой обстановке чувствуете себя вполне уверенно. Новые проблемы Вас не пугают. И все же с новыми людьми сходитесь с оглядкой, в спорах и диспутах участвуют неохотно. В Ваших высказываниях порой слишком много сарказма, без всякого на то основания. Эти недостатки исправимы.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14-18 очков. У вас нормальная коммуникабельность. Вы любознательны, охотно слушаете интересного собеседника, достаточно терпеливы в общении, отстаиваете свою точку зрения без вспыльчивости. Без неприятных переживаний идете на встречу с новыми людьми. В то же время не любите шумных компаний; экстравагантные выходки и многословие вызывают у Вас раздражение.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9-13 очков. Вы весьма общительны (порой, быть может, даже сверх меры). Любопытны, разговорчивы, любите высказываться по разным вопросам, что, бывает, вызывает раздражение окружающих. Охотно знакомитесь с новыми людьми. Любите бывать в центре внимания, никому не отказываете в просьбах, хотя не всегда можете их выполнить. Бывает, вспылите, но быстро отходите. Чего Вам недостает, так это усидчивости, терпения и отваги при столкновении с серьезными проблемами. При желании, однако, Вы можете себя заставить не отступать.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4-8 очков. Вы, должно быть, "рубаха-парень". Общительность бьет из Вас ключом. Вы всегда в курсе всех дел. Вы любите принимать участие во всех дискуссиях, хотя серьезные темы могут вызвать у Вас мигрень или даже хандру. Охотно берете слово по любому вопросу, даже если имеете о нем поверхностное представление. Всюду чувствуете себя в своей тарелке. Беретесь за любое дело, хотя не всегда можете успешно довести его до конца. По этой самой причине руководители и коллеги относятся к Вам с некоторой опаской и сомнениями. Задумайтесь над этими фактами.</w:t>
      </w:r>
    </w:p>
    <w:p w:rsidR="00F9271B" w:rsidRPr="008A08F1" w:rsidRDefault="00F9271B" w:rsidP="00F9271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A08F1">
        <w:rPr>
          <w:rFonts w:eastAsia="Times New Roman"/>
          <w:sz w:val="24"/>
          <w:szCs w:val="24"/>
          <w:lang w:eastAsia="ru-RU"/>
        </w:rPr>
        <w:t>3 очка и менее. Ваша коммуникабельность носит болезненный характер. Вы говорливы, многословны, вмешиваетесь в дела, которые не имеют к Вам никакого отношения. Беретесь судить о проблемах, в которых совершенно не компетентны. Вольно или невольно Вы часто бываете причиной разного рода конфликтов в Вашем окружении. Вспыльчивы, обидчивы, нередко бываете необъективны. Серьезная работа не для Вас. Людям – и на работе, и дома, и вообще повсюду – трудно с Вами. Да, Вам надо поработать над собой и своим характером! Прежде всего воспитывайте в себе терпеливость и сдержанность, уважительно относитесь к людям, наконец, подумайте о своем здоровье – такой стиль жизни не проходит бесследно.</w:t>
      </w:r>
    </w:p>
    <w:p w:rsidR="00E5604B" w:rsidRDefault="00677B06"/>
    <w:sectPr w:rsidR="00E5604B" w:rsidSect="00CD7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271B"/>
    <w:rsid w:val="00677B06"/>
    <w:rsid w:val="00832C12"/>
    <w:rsid w:val="00A23E5E"/>
    <w:rsid w:val="00CD7625"/>
    <w:rsid w:val="00F07DC0"/>
    <w:rsid w:val="00F9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7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Lasynya</dc:creator>
  <cp:lastModifiedBy>Lasynya</cp:lastModifiedBy>
  <cp:revision>2</cp:revision>
  <dcterms:created xsi:type="dcterms:W3CDTF">2013-05-07T12:56:00Z</dcterms:created>
  <dcterms:modified xsi:type="dcterms:W3CDTF">2013-05-07T13:03:00Z</dcterms:modified>
</cp:coreProperties>
</file>